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Cormorant Garamond" w:cs="Cormorant Garamond" w:eastAsia="Cormorant Garamond" w:hAnsi="Cormorant Garamond"/>
          <w:b/>
          <w:bCs/>
          <w:color w:val="5B3B72"/>
          <w:sz w:val="40"/>
          <w:szCs w:val="40"/>
        </w:rPr>
        <w:t xml:space="preserve">AVISO DE PRIVACIDAD INTEGRAL</w:t>
      </w:r>
    </w:p>
    <w:p>
      <w:pPr>
        <w:spacing w:after="40"/>
        <w:jc w:val="center"/>
      </w:pPr>
      <w:r>
        <w:rPr>
          <w:rFonts w:ascii="Cormorant Garamond" w:cs="Cormorant Garamond" w:eastAsia="Cormorant Garamond" w:hAnsi="Cormorant Garamond"/>
          <w:color w:val="C77056"/>
          <w:sz w:val="30"/>
          <w:szCs w:val="30"/>
        </w:rPr>
        <w:t xml:space="preserve">Programa “Amor Sin Dolor”</w:t>
      </w:r>
    </w:p>
    <w:p>
      <w:pPr>
        <w:spacing w:after="80"/>
        <w:jc w:val="center"/>
      </w:pPr>
      <w:r>
        <w:rPr>
          <w:rFonts w:ascii="Georgia" w:cs="Georgia" w:eastAsia="Georgia" w:hAnsi="Georgia"/>
          <w:color w:val="666666"/>
          <w:sz w:val="22"/>
          <w:szCs w:val="22"/>
        </w:rPr>
        <w:t xml:space="preserve">Operado por Mentes Magnas</w:t>
      </w:r>
    </w:p>
    <w:p>
      <w:pPr>
        <w:pBdr>
          <w:bottom w:val="single" w:color="C77056" w:sz="4" w:space="8"/>
        </w:pBdr>
        <w:spacing w:after="300"/>
        <w:jc w:val="center"/>
      </w:pPr>
      <w:r>
        <w:rPr>
          <w:rFonts w:ascii="Georgia" w:cs="Georgia" w:eastAsia="Georgia" w:hAnsi="Georgia"/>
          <w:i/>
          <w:iCs/>
          <w:color w:val="666666"/>
          <w:sz w:val="20"/>
          <w:szCs w:val="20"/>
        </w:rPr>
        <w:t xml:space="preserve">Última actualización: marzo de 2026</w:t>
      </w:r>
    </w:p>
    <w:p>
      <w:pPr>
        <w:pStyle w:val="Heading1"/>
        <w:spacing w:before="300" w:after="150"/>
      </w:pPr>
      <w:r>
        <w:rPr>
          <w:color w:val="5B3B72"/>
        </w:rPr>
        <w:t xml:space="preserve">I. Identidad del Responsable</w:t>
      </w:r>
    </w:p>
    <w:p>
      <w:pPr>
        <w:spacing w:after="160" w:line="276"/>
        <w:jc w:val="both"/>
      </w:pPr>
      <w:r>
        <w:rPr>
          <w:rFonts w:ascii="Georgia" w:cs="Georgia" w:eastAsia="Georgia" w:hAnsi="Georgia"/>
          <w:color w:val="2D2D2D"/>
          <w:sz w:val="22"/>
          <w:szCs w:val="22"/>
        </w:rPr>
        <w:t xml:space="preserve">El presente Aviso de Privacidad es emitido por Mentes Magnas (en adelante, “el Responsable”), operador del programa digital de sanación emocional “Amor Sin Dolor”, con domicilio para efectos del presente aviso en la Ciudad de México, México.</w:t>
      </w:r>
    </w:p>
    <w:p>
      <w:pPr>
        <w:spacing w:after="160" w:line="276"/>
        <w:jc w:val="both"/>
      </w:pPr>
      <w:r>
        <w:rPr>
          <w:rFonts w:ascii="Georgia" w:cs="Georgia" w:eastAsia="Georgia" w:hAnsi="Georgia"/>
          <w:color w:val="2D2D2D"/>
          <w:sz w:val="22"/>
          <w:szCs w:val="22"/>
        </w:rPr>
        <w:t xml:space="preserve">Correo electrónico de contacto: </w:t>
      </w:r>
      <w:r>
        <w:rPr>
          <w:rFonts w:ascii="Georgia" w:cs="Georgia" w:eastAsia="Georgia" w:hAnsi="Georgia"/>
          <w:b/>
          <w:bCs/>
          <w:color w:val="5B3B72"/>
          <w:sz w:val="22"/>
          <w:szCs w:val="22"/>
        </w:rPr>
        <w:t xml:space="preserve">amorsindolor@mentesmagnas.com</w:t>
      </w:r>
    </w:p>
    <w:p>
      <w:pPr>
        <w:spacing w:after="160" w:line="276"/>
        <w:jc w:val="both"/>
      </w:pPr>
      <w:r>
        <w:rPr>
          <w:rFonts w:ascii="Georgia" w:cs="Georgia" w:eastAsia="Georgia" w:hAnsi="Georgia"/>
          <w:color w:val="2D2D2D"/>
          <w:sz w:val="22"/>
          <w:szCs w:val="22"/>
        </w:rPr>
        <w:t xml:space="preserve">Sitio web: </w:t>
      </w:r>
      <w:r>
        <w:rPr>
          <w:rFonts w:ascii="Georgia" w:cs="Georgia" w:eastAsia="Georgia" w:hAnsi="Georgia"/>
          <w:b/>
          <w:bCs/>
          <w:color w:val="5B3B72"/>
          <w:sz w:val="22"/>
          <w:szCs w:val="22"/>
        </w:rPr>
        <w:t xml:space="preserve">mentesmagnas.com</w:t>
      </w:r>
    </w:p>
    <w:p>
      <w:pPr>
        <w:pStyle w:val="Heading1"/>
        <w:spacing w:before="300" w:after="150"/>
      </w:pPr>
      <w:r>
        <w:rPr>
          <w:color w:val="5B3B72"/>
        </w:rPr>
        <w:t xml:space="preserve">II. Datos Personales que Recopilamos</w:t>
      </w:r>
    </w:p>
    <w:p>
      <w:pPr>
        <w:spacing w:after="160" w:line="276"/>
        <w:jc w:val="both"/>
      </w:pPr>
      <w:r>
        <w:rPr>
          <w:rFonts w:ascii="Georgia" w:cs="Georgia" w:eastAsia="Georgia" w:hAnsi="Georgia"/>
          <w:color w:val="2D2D2D"/>
          <w:sz w:val="22"/>
          <w:szCs w:val="22"/>
        </w:rPr>
        <w:t xml:space="preserve">Para brindarte el servicio del programa “Amor Sin Dolor”, recopilamos las siguientes categorías de datos personales:</w:t>
      </w:r>
    </w:p>
    <w:p>
      <w:pPr>
        <w:pStyle w:val="Heading2"/>
        <w:spacing w:before="300" w:after="150"/>
      </w:pPr>
      <w:r>
        <w:rPr>
          <w:color w:val="C77056"/>
        </w:rPr>
        <w:t xml:space="preserve">A) Datos de identificación y contacto</w:t>
      </w:r>
    </w:p>
    <w:p>
      <w:pPr>
        <w:pStyle w:val="ListParagraph"/>
        <w:numPr>
          <w:ilvl w:val="0"/>
          <w:numId w:val="2"/>
        </w:numPr>
        <w:spacing w:after="80" w:line="276"/>
      </w:pPr>
      <w:r>
        <w:rPr>
          <w:rFonts w:ascii="Georgia" w:cs="Georgia" w:eastAsia="Georgia" w:hAnsi="Georgia"/>
          <w:color w:val="2D2D2D"/>
          <w:sz w:val="22"/>
          <w:szCs w:val="22"/>
        </w:rPr>
        <w:t xml:space="preserve">Nombre(s) de pila y apellidos</w:t>
      </w:r>
    </w:p>
    <w:p>
      <w:pPr>
        <w:pStyle w:val="ListParagraph"/>
        <w:numPr>
          <w:ilvl w:val="0"/>
          <w:numId w:val="2"/>
        </w:numPr>
        <w:spacing w:after="80" w:line="276"/>
      </w:pPr>
      <w:r>
        <w:rPr>
          <w:rFonts w:ascii="Georgia" w:cs="Georgia" w:eastAsia="Georgia" w:hAnsi="Georgia"/>
          <w:color w:val="2D2D2D"/>
          <w:sz w:val="22"/>
          <w:szCs w:val="22"/>
        </w:rPr>
        <w:t xml:space="preserve">Dirección de correo electrónico</w:t>
      </w:r>
    </w:p>
    <w:p>
      <w:pPr>
        <w:pStyle w:val="ListParagraph"/>
        <w:numPr>
          <w:ilvl w:val="0"/>
          <w:numId w:val="2"/>
        </w:numPr>
        <w:spacing w:after="80" w:line="276"/>
      </w:pPr>
      <w:r>
        <w:rPr>
          <w:rFonts w:ascii="Georgia" w:cs="Georgia" w:eastAsia="Georgia" w:hAnsi="Georgia"/>
          <w:color w:val="2D2D2D"/>
          <w:sz w:val="22"/>
          <w:szCs w:val="22"/>
        </w:rPr>
        <w:t xml:space="preserve">Número de teléfono (cuando es proporcionado)</w:t>
      </w:r>
    </w:p>
    <w:p>
      <w:pPr>
        <w:pStyle w:val="ListParagraph"/>
        <w:numPr>
          <w:ilvl w:val="0"/>
          <w:numId w:val="2"/>
        </w:numPr>
        <w:spacing w:after="80" w:line="276"/>
      </w:pPr>
      <w:r>
        <w:rPr>
          <w:rFonts w:ascii="Georgia" w:cs="Georgia" w:eastAsia="Georgia" w:hAnsi="Georgia"/>
          <w:color w:val="2D2D2D"/>
          <w:sz w:val="22"/>
          <w:szCs w:val="22"/>
        </w:rPr>
        <w:t xml:space="preserve">Fecha de nacimiento</w:t>
      </w:r>
    </w:p>
    <w:p>
      <w:pPr>
        <w:pStyle w:val="ListParagraph"/>
        <w:numPr>
          <w:ilvl w:val="0"/>
          <w:numId w:val="2"/>
        </w:numPr>
        <w:spacing w:after="80" w:line="276"/>
      </w:pPr>
      <w:r>
        <w:rPr>
          <w:rFonts w:ascii="Georgia" w:cs="Georgia" w:eastAsia="Georgia" w:hAnsi="Georgia"/>
          <w:color w:val="2D2D2D"/>
          <w:sz w:val="22"/>
          <w:szCs w:val="22"/>
        </w:rPr>
        <w:t xml:space="preserve">Lugar de nacimiento (ciudad y país)</w:t>
      </w:r>
    </w:p>
    <w:p>
      <w:pPr>
        <w:pStyle w:val="Heading2"/>
        <w:spacing w:before="300" w:after="150"/>
      </w:pPr>
      <w:r>
        <w:rPr>
          <w:color w:val="C77056"/>
        </w:rPr>
        <w:t xml:space="preserve">B) Datos sensibles</w:t>
      </w:r>
    </w:p>
    <w:p>
      <w:pPr>
        <w:spacing w:after="160" w:line="276"/>
        <w:jc w:val="both"/>
      </w:pPr>
      <w:r>
        <w:rPr>
          <w:rFonts w:ascii="Georgia" w:cs="Georgia" w:eastAsia="Georgia" w:hAnsi="Georgia"/>
          <w:color w:val="2D2D2D"/>
          <w:sz w:val="22"/>
          <w:szCs w:val="22"/>
        </w:rPr>
        <w:t xml:space="preserve">Te informamos que, para cumplir con las finalidades descritas en este aviso, el programa recopila datos personales considerados como sensibles conforme a la Ley Federal de Protección de Datos Personales en Posesión de los Particulares (“La Ley”), específicamente:</w:t>
      </w:r>
    </w:p>
    <w:p>
      <w:pPr>
        <w:pStyle w:val="ListParagraph"/>
        <w:numPr>
          <w:ilvl w:val="0"/>
          <w:numId w:val="2"/>
        </w:numPr>
        <w:spacing w:after="80" w:line="276"/>
      </w:pPr>
      <w:r>
        <w:rPr>
          <w:rFonts w:ascii="Georgia" w:cs="Georgia" w:eastAsia="Georgia" w:hAnsi="Georgia"/>
          <w:color w:val="2D2D2D"/>
          <w:sz w:val="22"/>
          <w:szCs w:val="22"/>
        </w:rPr>
        <w:t xml:space="preserve">Información sobre tu estado emocional, experiencias afectivas y patrones de relación, proporcionada voluntariamente durante la entrevista con el asistente de inteligencia artificial denominado “ALMA”.</w:t>
      </w:r>
    </w:p>
    <w:p>
      <w:pPr>
        <w:pStyle w:val="ListParagraph"/>
        <w:numPr>
          <w:ilvl w:val="0"/>
          <w:numId w:val="2"/>
        </w:numPr>
        <w:spacing w:after="80" w:line="276"/>
      </w:pPr>
      <w:r>
        <w:rPr>
          <w:rFonts w:ascii="Georgia" w:cs="Georgia" w:eastAsia="Georgia" w:hAnsi="Georgia"/>
          <w:color w:val="2D2D2D"/>
          <w:sz w:val="22"/>
          <w:szCs w:val="22"/>
        </w:rPr>
        <w:t xml:space="preserve">Narrativas personales relacionadas con tu infancia, adolescencia, relaciones de pareja, relación contigo misma, salud, situación económica y momento de vida actual.</w:t>
      </w:r>
    </w:p>
    <w:p>
      <w:pPr>
        <w:pStyle w:val="ListParagraph"/>
        <w:numPr>
          <w:ilvl w:val="0"/>
          <w:numId w:val="2"/>
        </w:numPr>
        <w:spacing w:after="80" w:line="276"/>
      </w:pPr>
      <w:r>
        <w:rPr>
          <w:rFonts w:ascii="Georgia" w:cs="Georgia" w:eastAsia="Georgia" w:hAnsi="Georgia"/>
          <w:color w:val="2D2D2D"/>
          <w:sz w:val="22"/>
          <w:szCs w:val="22"/>
        </w:rPr>
        <w:t xml:space="preserve">El resultado del análisis simbólico que identifica tu herida emocional primaria (rechazo, abandono, humillación, traición o injusticia).</w:t>
      </w:r>
    </w:p>
    <w:p>
      <w:pPr>
        <w:spacing w:after="160" w:line="276"/>
        <w:jc w:val="both"/>
      </w:pPr>
      <w:r>
        <w:rPr>
          <w:rFonts w:ascii="Georgia" w:cs="Georgia" w:eastAsia="Georgia" w:hAnsi="Georgia"/>
          <w:b/>
          <w:bCs/>
          <w:color w:val="2D2D2D"/>
          <w:sz w:val="22"/>
          <w:szCs w:val="22"/>
        </w:rPr>
        <w:t xml:space="preserve">Importante: </w:t>
      </w:r>
      <w:r>
        <w:rPr>
          <w:rFonts w:ascii="Georgia" w:cs="Georgia" w:eastAsia="Georgia" w:hAnsi="Georgia"/>
          <w:color w:val="2D2D2D"/>
          <w:sz w:val="22"/>
          <w:szCs w:val="22"/>
        </w:rPr>
        <w:t xml:space="preserve">El tratamiento de tus datos sensibles requiere tu consentimiento expreso, el cual otorgas al momento de participar en la entrevista con ALMA y al aceptar los términos del presente aviso de privacidad.</w:t>
      </w:r>
    </w:p>
    <w:p>
      <w:pPr>
        <w:pStyle w:val="Heading2"/>
        <w:spacing w:before="300" w:after="150"/>
      </w:pPr>
      <w:r>
        <w:rPr>
          <w:color w:val="C77056"/>
        </w:rPr>
        <w:t xml:space="preserve">C) Datos técnicos</w:t>
      </w:r>
    </w:p>
    <w:p>
      <w:pPr>
        <w:pStyle w:val="ListParagraph"/>
        <w:numPr>
          <w:ilvl w:val="0"/>
          <w:numId w:val="2"/>
        </w:numPr>
        <w:spacing w:after="80" w:line="276"/>
      </w:pPr>
      <w:r>
        <w:rPr>
          <w:rFonts w:ascii="Georgia" w:cs="Georgia" w:eastAsia="Georgia" w:hAnsi="Georgia"/>
          <w:color w:val="2D2D2D"/>
          <w:sz w:val="22"/>
          <w:szCs w:val="22"/>
        </w:rPr>
        <w:t xml:space="preserve">Dirección IP del dispositivo desde el que accedes al formulario</w:t>
      </w:r>
    </w:p>
    <w:p>
      <w:pPr>
        <w:pStyle w:val="ListParagraph"/>
        <w:numPr>
          <w:ilvl w:val="0"/>
          <w:numId w:val="2"/>
        </w:numPr>
        <w:spacing w:after="80" w:line="276"/>
      </w:pPr>
      <w:r>
        <w:rPr>
          <w:rFonts w:ascii="Georgia" w:cs="Georgia" w:eastAsia="Georgia" w:hAnsi="Georgia"/>
          <w:color w:val="2D2D2D"/>
          <w:sz w:val="22"/>
          <w:szCs w:val="22"/>
        </w:rPr>
        <w:t xml:space="preserve">Datos de la transacción de compra procesada por la plataforma Hotmart</w:t>
      </w:r>
    </w:p>
    <w:p>
      <w:pPr>
        <w:pStyle w:val="Heading1"/>
        <w:spacing w:before="300" w:after="150"/>
      </w:pPr>
      <w:r>
        <w:rPr>
          <w:color w:val="5B3B72"/>
        </w:rPr>
        <w:t xml:space="preserve">III. Finalidades del Tratamiento de Datos</w:t>
      </w:r>
    </w:p>
    <w:p>
      <w:pPr>
        <w:spacing w:after="160" w:line="276"/>
        <w:jc w:val="both"/>
      </w:pPr>
      <w:r>
        <w:rPr>
          <w:rFonts w:ascii="Georgia" w:cs="Georgia" w:eastAsia="Georgia" w:hAnsi="Georgia"/>
          <w:color w:val="2D2D2D"/>
          <w:sz w:val="22"/>
          <w:szCs w:val="22"/>
        </w:rPr>
        <w:t xml:space="preserve">Tus datos personales serán utilizados para las siguientes finalidades:</w:t>
      </w:r>
    </w:p>
    <w:p>
      <w:pPr>
        <w:pStyle w:val="Heading2"/>
        <w:spacing w:before="300" w:after="150"/>
      </w:pPr>
      <w:r>
        <w:rPr>
          <w:color w:val="C77056"/>
        </w:rPr>
        <w:t xml:space="preserve">Finalidades primarias (necesarias para el servicio)</w:t>
      </w:r>
    </w:p>
    <w:p>
      <w:pPr>
        <w:pStyle w:val="ListParagraph"/>
        <w:numPr>
          <w:ilvl w:val="0"/>
          <w:numId w:val="2"/>
        </w:numPr>
        <w:spacing w:after="80" w:line="276"/>
      </w:pPr>
      <w:r>
        <w:rPr>
          <w:rFonts w:ascii="Georgia" w:cs="Georgia" w:eastAsia="Georgia" w:hAnsi="Georgia"/>
          <w:color w:val="2D2D2D"/>
          <w:sz w:val="22"/>
          <w:szCs w:val="22"/>
        </w:rPr>
        <w:t xml:space="preserve">Procesar tu registro y validar tu compra del programa “Amor Sin Dolor” a través de la plataforma Hotmart.</w:t>
      </w:r>
    </w:p>
    <w:p>
      <w:pPr>
        <w:pStyle w:val="ListParagraph"/>
        <w:numPr>
          <w:ilvl w:val="0"/>
          <w:numId w:val="2"/>
        </w:numPr>
        <w:spacing w:after="80" w:line="276"/>
      </w:pPr>
      <w:r>
        <w:rPr>
          <w:rFonts w:ascii="Georgia" w:cs="Georgia" w:eastAsia="Georgia" w:hAnsi="Georgia"/>
          <w:color w:val="2D2D2D"/>
          <w:sz w:val="22"/>
          <w:szCs w:val="22"/>
        </w:rPr>
        <w:t xml:space="preserve">Realizar la entrevista emocional guiada a través del asistente de inteligencia artificial ALMA.</w:t>
      </w:r>
    </w:p>
    <w:p>
      <w:pPr>
        <w:pStyle w:val="ListParagraph"/>
        <w:numPr>
          <w:ilvl w:val="0"/>
          <w:numId w:val="2"/>
        </w:numPr>
        <w:spacing w:after="80" w:line="276"/>
      </w:pPr>
      <w:r>
        <w:rPr>
          <w:rFonts w:ascii="Georgia" w:cs="Georgia" w:eastAsia="Georgia" w:hAnsi="Georgia"/>
          <w:color w:val="2D2D2D"/>
          <w:sz w:val="22"/>
          <w:szCs w:val="22"/>
        </w:rPr>
        <w:t xml:space="preserve">Generar tus reportes personalizados: “Mapa Energético del Alma” y “Tu Verdad Más Profunda”.</w:t>
      </w:r>
    </w:p>
    <w:p>
      <w:pPr>
        <w:pStyle w:val="ListParagraph"/>
        <w:numPr>
          <w:ilvl w:val="0"/>
          <w:numId w:val="2"/>
        </w:numPr>
        <w:spacing w:after="80" w:line="276"/>
      </w:pPr>
      <w:r>
        <w:rPr>
          <w:rFonts w:ascii="Georgia" w:cs="Georgia" w:eastAsia="Georgia" w:hAnsi="Georgia"/>
          <w:color w:val="2D2D2D"/>
          <w:sz w:val="22"/>
          <w:szCs w:val="22"/>
        </w:rPr>
        <w:t xml:space="preserve">Identificar tu herida emocional primaria y dirigirte al curso de sanación correspondiente.</w:t>
      </w:r>
    </w:p>
    <w:p>
      <w:pPr>
        <w:pStyle w:val="ListParagraph"/>
        <w:numPr>
          <w:ilvl w:val="0"/>
          <w:numId w:val="2"/>
        </w:numPr>
        <w:spacing w:after="80" w:line="276"/>
      </w:pPr>
      <w:r>
        <w:rPr>
          <w:rFonts w:ascii="Georgia" w:cs="Georgia" w:eastAsia="Georgia" w:hAnsi="Georgia"/>
          <w:color w:val="2D2D2D"/>
          <w:sz w:val="22"/>
          <w:szCs w:val="22"/>
        </w:rPr>
        <w:t xml:space="preserve">Enviarte por correo electrónico los reportes generados y la información de acceso a tu curso.</w:t>
      </w:r>
    </w:p>
    <w:p>
      <w:pPr>
        <w:pStyle w:val="ListParagraph"/>
        <w:numPr>
          <w:ilvl w:val="0"/>
          <w:numId w:val="2"/>
        </w:numPr>
        <w:spacing w:after="80" w:line="276"/>
      </w:pPr>
      <w:r>
        <w:rPr>
          <w:rFonts w:ascii="Georgia" w:cs="Georgia" w:eastAsia="Georgia" w:hAnsi="Georgia"/>
          <w:color w:val="2D2D2D"/>
          <w:sz w:val="22"/>
          <w:szCs w:val="22"/>
        </w:rPr>
        <w:t xml:space="preserve">Brindarte soporte técnico o atención relacionada con el programa.</w:t>
      </w:r>
    </w:p>
    <w:p>
      <w:pPr>
        <w:pStyle w:val="Heading2"/>
        <w:spacing w:before="300" w:after="150"/>
      </w:pPr>
      <w:r>
        <w:rPr>
          <w:color w:val="C77056"/>
        </w:rPr>
        <w:t xml:space="preserve">Finalidades secundarias (no necesarias, pero beneficiosas)</w:t>
      </w:r>
    </w:p>
    <w:p>
      <w:pPr>
        <w:pStyle w:val="ListParagraph"/>
        <w:numPr>
          <w:ilvl w:val="0"/>
          <w:numId w:val="2"/>
        </w:numPr>
        <w:spacing w:after="80" w:line="276"/>
      </w:pPr>
      <w:r>
        <w:rPr>
          <w:rFonts w:ascii="Georgia" w:cs="Georgia" w:eastAsia="Georgia" w:hAnsi="Georgia"/>
          <w:color w:val="2D2D2D"/>
          <w:sz w:val="22"/>
          <w:szCs w:val="22"/>
        </w:rPr>
        <w:t xml:space="preserve">Enviarte comunicaciones informativas, promocionales o de contenido relacionado con el bienestar emocional y los servicios de Mentes Magnas.</w:t>
      </w:r>
    </w:p>
    <w:p>
      <w:pPr>
        <w:pStyle w:val="ListParagraph"/>
        <w:numPr>
          <w:ilvl w:val="0"/>
          <w:numId w:val="2"/>
        </w:numPr>
        <w:spacing w:after="80" w:line="276"/>
      </w:pPr>
      <w:r>
        <w:rPr>
          <w:rFonts w:ascii="Georgia" w:cs="Georgia" w:eastAsia="Georgia" w:hAnsi="Georgia"/>
          <w:color w:val="2D2D2D"/>
          <w:sz w:val="22"/>
          <w:szCs w:val="22"/>
        </w:rPr>
        <w:t xml:space="preserve">Invitarte a participar en la comunidad privada de Mentes Magnas (grupo de Telegram).</w:t>
      </w:r>
    </w:p>
    <w:p>
      <w:pPr>
        <w:pStyle w:val="ListParagraph"/>
        <w:numPr>
          <w:ilvl w:val="0"/>
          <w:numId w:val="2"/>
        </w:numPr>
        <w:spacing w:after="80" w:line="276"/>
      </w:pPr>
      <w:r>
        <w:rPr>
          <w:rFonts w:ascii="Georgia" w:cs="Georgia" w:eastAsia="Georgia" w:hAnsi="Georgia"/>
          <w:color w:val="2D2D2D"/>
          <w:sz w:val="22"/>
          <w:szCs w:val="22"/>
        </w:rPr>
        <w:t xml:space="preserve">Mejorar la calidad del programa mediante el análisis estadístico agregado y anónimo de los datos recopilados.</w:t>
      </w:r>
    </w:p>
    <w:p>
      <w:pPr>
        <w:spacing w:after="160" w:line="276"/>
        <w:jc w:val="both"/>
      </w:pPr>
      <w:r>
        <w:rPr>
          <w:rFonts w:ascii="Georgia" w:cs="Georgia" w:eastAsia="Georgia" w:hAnsi="Georgia"/>
          <w:color w:val="2D2D2D"/>
          <w:sz w:val="22"/>
          <w:szCs w:val="22"/>
        </w:rPr>
        <w:t xml:space="preserve">Si no deseas que tus datos sean tratados para las finalidades secundarias, puedes comunicarlo al correo amorsindolor@mentesmagnas.com en cualquier momento. Tu negativa no afectará el servicio principal.</w:t>
      </w:r>
    </w:p>
    <w:p>
      <w:pPr>
        <w:pStyle w:val="Heading1"/>
        <w:spacing w:before="300" w:after="150"/>
      </w:pPr>
      <w:r>
        <w:rPr>
          <w:color w:val="5B3B72"/>
        </w:rPr>
        <w:t xml:space="preserve">IV. Uso de Inteligencia Artificial</w:t>
      </w:r>
    </w:p>
    <w:p>
      <w:pPr>
        <w:spacing w:after="160" w:line="276"/>
        <w:jc w:val="both"/>
      </w:pPr>
      <w:r>
        <w:rPr>
          <w:rFonts w:ascii="Georgia" w:cs="Georgia" w:eastAsia="Georgia" w:hAnsi="Georgia"/>
          <w:color w:val="2D2D2D"/>
          <w:sz w:val="22"/>
          <w:szCs w:val="22"/>
        </w:rPr>
        <w:t xml:space="preserve">El programa “Amor Sin Dolor” utiliza tecnologías de inteligencia artificial en los siguientes procesos:</w:t>
      </w:r>
    </w:p>
    <w:p>
      <w:pPr>
        <w:pStyle w:val="ListParagraph"/>
        <w:numPr>
          <w:ilvl w:val="0"/>
          <w:numId w:val="2"/>
        </w:numPr>
        <w:spacing w:after="80" w:line="276"/>
      </w:pPr>
      <w:r>
        <w:rPr>
          <w:rFonts w:ascii="Georgia" w:cs="Georgia" w:eastAsia="Georgia" w:hAnsi="Georgia"/>
          <w:color w:val="2D2D2D"/>
          <w:sz w:val="22"/>
          <w:szCs w:val="22"/>
        </w:rPr>
        <w:t xml:space="preserve">Entrevista emocional con ALMA: Un asistente de voz impulsado por inteligencia artificial que conduce una entrevista estructurada sobre siete áreas de tu vida. La conversación es procesada mediante tecnologías de reconocimiento y síntesis de voz (Deepgram y ElevenLabs) y un modelo de lenguaje (OpenAI).</w:t>
      </w:r>
    </w:p>
    <w:p>
      <w:pPr>
        <w:pStyle w:val="ListParagraph"/>
        <w:numPr>
          <w:ilvl w:val="0"/>
          <w:numId w:val="2"/>
        </w:numPr>
        <w:spacing w:after="80" w:line="276"/>
      </w:pPr>
      <w:r>
        <w:rPr>
          <w:rFonts w:ascii="Georgia" w:cs="Georgia" w:eastAsia="Georgia" w:hAnsi="Georgia"/>
          <w:color w:val="2D2D2D"/>
          <w:sz w:val="22"/>
          <w:szCs w:val="22"/>
        </w:rPr>
        <w:t xml:space="preserve">Generación de reportes: Los datos que compartes durante la entrevista son procesados por modelos de lenguaje de OpenAI para generar tus reportes personalizados de forma automatizada.</w:t>
      </w:r>
    </w:p>
    <w:p>
      <w:pPr>
        <w:pStyle w:val="ListParagraph"/>
        <w:numPr>
          <w:ilvl w:val="0"/>
          <w:numId w:val="2"/>
        </w:numPr>
        <w:spacing w:after="80" w:line="276"/>
      </w:pPr>
      <w:r>
        <w:rPr>
          <w:rFonts w:ascii="Georgia" w:cs="Georgia" w:eastAsia="Georgia" w:hAnsi="Georgia"/>
          <w:color w:val="2D2D2D"/>
          <w:sz w:val="22"/>
          <w:szCs w:val="22"/>
        </w:rPr>
        <w:t xml:space="preserve">Diagnóstico de herida emocional: Un modelo de inteligencia artificial analiza tu historia personal para identificar la herida emocional primaria que guiará tu ruta de sanación.</w:t>
      </w:r>
    </w:p>
    <w:p>
      <w:pPr>
        <w:spacing w:after="160" w:line="276"/>
        <w:jc w:val="both"/>
      </w:pPr>
      <w:r>
        <w:rPr>
          <w:rFonts w:ascii="Georgia" w:cs="Georgia" w:eastAsia="Georgia" w:hAnsi="Georgia"/>
          <w:b/>
          <w:bCs/>
          <w:color w:val="2D2D2D"/>
          <w:sz w:val="22"/>
          <w:szCs w:val="22"/>
        </w:rPr>
        <w:t xml:space="preserve">Aclaración: </w:t>
      </w:r>
      <w:r>
        <w:rPr>
          <w:rFonts w:ascii="Georgia" w:cs="Georgia" w:eastAsia="Georgia" w:hAnsi="Georgia"/>
          <w:color w:val="2D2D2D"/>
          <w:sz w:val="22"/>
          <w:szCs w:val="22"/>
        </w:rPr>
        <w:t xml:space="preserve">Los reportes generados y el diagnóstico de herida emocional constituyen una herramienta simbólica de autoconocimiento. No sustituyen diagnósticos clínicos, terapéuticos ni psicológicos profesionales.</w:t>
      </w:r>
    </w:p>
    <w:p>
      <w:pPr>
        <w:pStyle w:val="Heading1"/>
        <w:spacing w:before="300" w:after="150"/>
      </w:pPr>
      <w:r>
        <w:rPr>
          <w:color w:val="5B3B72"/>
        </w:rPr>
        <w:t xml:space="preserve">V. Transferencias de Datos</w:t>
      </w:r>
    </w:p>
    <w:p>
      <w:pPr>
        <w:spacing w:after="160" w:line="276"/>
        <w:jc w:val="both"/>
      </w:pPr>
      <w:r>
        <w:rPr>
          <w:rFonts w:ascii="Georgia" w:cs="Georgia" w:eastAsia="Georgia" w:hAnsi="Georgia"/>
          <w:color w:val="2D2D2D"/>
          <w:sz w:val="22"/>
          <w:szCs w:val="22"/>
        </w:rPr>
        <w:t xml:space="preserve">Para cumplir con las finalidades descritas, tus datos personales podrán ser compartidos con los siguientes terceros: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D4C5B9" w:sz="1"/>
              <w:left w:val="single" w:color="D4C5B9" w:sz="1"/>
              <w:bottom w:val="single" w:color="D4C5B9" w:sz="1"/>
              <w:right w:val="single" w:color="D4C5B9" w:sz="1"/>
            </w:tcBorders>
            <w:shd w:fill="5B3B72" w:val="clear"/>
            <w:tcMar>
              <w:top w:type="dxa" w:w="80"/>
              <w:left w:type="dxa" w:w="120"/>
              <w:bottom w:type="dxa" w:w="80"/>
              <w:right w:type="dxa" w:w="120"/>
            </w:tcMar>
          </w:tcPr>
          <w:p>
            <w:r>
              <w:rPr>
                <w:rFonts w:ascii="Georgia" w:cs="Georgia" w:eastAsia="Georgia" w:hAnsi="Georgia"/>
                <w:b/>
                <w:bCs/>
                <w:color w:val="FFFFFF"/>
                <w:sz w:val="20"/>
                <w:szCs w:val="20"/>
              </w:rPr>
              <w:t xml:space="preserve">Tercero</w:t>
            </w:r>
          </w:p>
        </w:tc>
        <w:tc>
          <w:tcPr>
            <w:tcW w:type="dxa" w:w="3280"/>
            <w:tcBorders>
              <w:top w:val="single" w:color="D4C5B9" w:sz="1"/>
              <w:left w:val="single" w:color="D4C5B9" w:sz="1"/>
              <w:bottom w:val="single" w:color="D4C5B9" w:sz="1"/>
              <w:right w:val="single" w:color="D4C5B9" w:sz="1"/>
            </w:tcBorders>
            <w:shd w:fill="5B3B72" w:val="clear"/>
            <w:tcMar>
              <w:top w:type="dxa" w:w="80"/>
              <w:left w:type="dxa" w:w="120"/>
              <w:bottom w:type="dxa" w:w="80"/>
              <w:right w:type="dxa" w:w="120"/>
            </w:tcMar>
          </w:tcPr>
          <w:p>
            <w:r>
              <w:rPr>
                <w:rFonts w:ascii="Georgia" w:cs="Georgia" w:eastAsia="Georgia" w:hAnsi="Georgia"/>
                <w:b/>
                <w:bCs/>
                <w:color w:val="FFFFFF"/>
                <w:sz w:val="20"/>
                <w:szCs w:val="20"/>
              </w:rPr>
              <w:t xml:space="preserve">Finalidad</w:t>
            </w:r>
          </w:p>
        </w:tc>
        <w:tc>
          <w:tcPr>
            <w:tcW w:type="dxa" w:w="3280"/>
            <w:tcBorders>
              <w:top w:val="single" w:color="D4C5B9" w:sz="1"/>
              <w:left w:val="single" w:color="D4C5B9" w:sz="1"/>
              <w:bottom w:val="single" w:color="D4C5B9" w:sz="1"/>
              <w:right w:val="single" w:color="D4C5B9" w:sz="1"/>
            </w:tcBorders>
            <w:shd w:fill="5B3B72" w:val="clear"/>
            <w:tcMar>
              <w:top w:type="dxa" w:w="80"/>
              <w:left w:type="dxa" w:w="120"/>
              <w:bottom w:type="dxa" w:w="80"/>
              <w:right w:type="dxa" w:w="120"/>
            </w:tcMar>
          </w:tcPr>
          <w:p>
            <w:r>
              <w:rPr>
                <w:rFonts w:ascii="Georgia" w:cs="Georgia" w:eastAsia="Georgia" w:hAnsi="Georgia"/>
                <w:b/>
                <w:bCs/>
                <w:color w:val="FFFFFF"/>
                <w:sz w:val="20"/>
                <w:szCs w:val="20"/>
              </w:rPr>
              <w:t xml:space="preserve">País</w:t>
            </w:r>
          </w:p>
        </w:tc>
      </w:tr>
      <w:tr>
        <w:tc>
          <w:tcPr>
            <w:tcW w:type="dxa" w:w="280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b/>
                <w:bCs/>
                <w:color w:val="2D2D2D"/>
                <w:sz w:val="20"/>
                <w:szCs w:val="20"/>
              </w:rPr>
              <w:t xml:space="preserve">Hotmart</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Procesamiento de pagos y gestión de acceso a cursos</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Brasil / Internacional</w:t>
            </w:r>
          </w:p>
        </w:tc>
      </w:tr>
      <w:tr>
        <w:tc>
          <w:tcPr>
            <w:tcW w:type="dxa" w:w="280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b/>
                <w:bCs/>
                <w:color w:val="2D2D2D"/>
                <w:sz w:val="20"/>
                <w:szCs w:val="20"/>
              </w:rPr>
              <w:t xml:space="preserve">OpenAI</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Procesamiento de lenguaje natural para entrevista y generación de reportes</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Estados Unidos</w:t>
            </w:r>
          </w:p>
        </w:tc>
      </w:tr>
      <w:tr>
        <w:tc>
          <w:tcPr>
            <w:tcW w:type="dxa" w:w="280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b/>
                <w:bCs/>
                <w:color w:val="2D2D2D"/>
                <w:sz w:val="20"/>
                <w:szCs w:val="20"/>
              </w:rPr>
              <w:t xml:space="preserve">Google (Workspace)</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Almacenamiento de datos en Google Sheets y generación de documentos en Google Slides</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Estados Unidos</w:t>
            </w:r>
          </w:p>
        </w:tc>
      </w:tr>
      <w:tr>
        <w:tc>
          <w:tcPr>
            <w:tcW w:type="dxa" w:w="280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b/>
                <w:bCs/>
                <w:color w:val="2D2D2D"/>
                <w:sz w:val="20"/>
                <w:szCs w:val="20"/>
              </w:rPr>
              <w:t xml:space="preserve">Vapi / PaymeGPT</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Orquestación de la entrevista por voz y entrega de contenido</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Estados Unidos</w:t>
            </w:r>
          </w:p>
        </w:tc>
      </w:tr>
      <w:tr>
        <w:tc>
          <w:tcPr>
            <w:tcW w:type="dxa" w:w="280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b/>
                <w:bCs/>
                <w:color w:val="2D2D2D"/>
                <w:sz w:val="20"/>
                <w:szCs w:val="20"/>
              </w:rPr>
              <w:t xml:space="preserve">ElevenLabs</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Síntesis de voz para el asistente ALMA</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Estados Unidos</w:t>
            </w:r>
          </w:p>
        </w:tc>
      </w:tr>
      <w:tr>
        <w:tc>
          <w:tcPr>
            <w:tcW w:type="dxa" w:w="280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b/>
                <w:bCs/>
                <w:color w:val="2D2D2D"/>
                <w:sz w:val="20"/>
                <w:szCs w:val="20"/>
              </w:rPr>
              <w:t xml:space="preserve">Deepgram</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Transcripción de voz a texto durante la entrevista</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Estados Unidos</w:t>
            </w:r>
          </w:p>
        </w:tc>
      </w:tr>
      <w:tr>
        <w:tc>
          <w:tcPr>
            <w:tcW w:type="dxa" w:w="280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b/>
                <w:bCs/>
                <w:color w:val="2D2D2D"/>
                <w:sz w:val="20"/>
                <w:szCs w:val="20"/>
              </w:rPr>
              <w:t xml:space="preserve">Make.com (Celonis)</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Automatización de flujos de trabajo y envío de reportes</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Unión Europea</w:t>
            </w:r>
          </w:p>
        </w:tc>
      </w:tr>
      <w:tr>
        <w:tc>
          <w:tcPr>
            <w:tcW w:type="dxa" w:w="280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b/>
                <w:bCs/>
                <w:color w:val="2D2D2D"/>
                <w:sz w:val="20"/>
                <w:szCs w:val="20"/>
              </w:rPr>
              <w:t xml:space="preserve">Gmail (Google)</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Envío de correos electrónicos con reportes y comunicaciones</w:t>
            </w:r>
          </w:p>
        </w:tc>
        <w:tc>
          <w:tcPr>
            <w:tcW w:type="dxa" w:w="3280"/>
            <w:tcBorders>
              <w:top w:val="single" w:color="D4C5B9" w:sz="1"/>
              <w:left w:val="single" w:color="D4C5B9" w:sz="1"/>
              <w:bottom w:val="single" w:color="D4C5B9" w:sz="1"/>
              <w:right w:val="single" w:color="D4C5B9" w:sz="1"/>
            </w:tcBorders>
            <w:tcMar>
              <w:top w:type="dxa" w:w="80"/>
              <w:left w:type="dxa" w:w="120"/>
              <w:bottom w:type="dxa" w:w="80"/>
              <w:right w:type="dxa" w:w="120"/>
            </w:tcMar>
          </w:tcPr>
          <w:p>
            <w:r>
              <w:rPr>
                <w:rFonts w:ascii="Georgia" w:cs="Georgia" w:eastAsia="Georgia" w:hAnsi="Georgia"/>
                <w:color w:val="2D2D2D"/>
                <w:sz w:val="20"/>
                <w:szCs w:val="20"/>
              </w:rPr>
              <w:t xml:space="preserve">Estados Unidos</w:t>
            </w:r>
          </w:p>
        </w:tc>
      </w:tr>
    </w:tbl>
    <w:p>
      <w:pPr>
        <w:spacing w:before="160"/>
      </w:pPr>
    </w:p>
    <w:p>
      <w:pPr>
        <w:spacing w:after="160" w:line="276"/>
        <w:jc w:val="both"/>
      </w:pPr>
      <w:r>
        <w:rPr>
          <w:rFonts w:ascii="Georgia" w:cs="Georgia" w:eastAsia="Georgia" w:hAnsi="Georgia"/>
          <w:color w:val="2D2D2D"/>
          <w:sz w:val="22"/>
          <w:szCs w:val="22"/>
        </w:rPr>
        <w:t xml:space="preserve">Estas transferencias se realizan con base en las obligaciones contractuales y la necesidad de prestarte el servicio. Los terceros mencionados cuentan con sus propias políticas de privacidad y medidas de seguridad para la protección de datos personales.</w:t>
      </w:r>
    </w:p>
    <w:p>
      <w:pPr>
        <w:pStyle w:val="Heading1"/>
        <w:spacing w:before="300" w:after="150"/>
      </w:pPr>
      <w:r>
        <w:rPr>
          <w:color w:val="5B3B72"/>
        </w:rPr>
        <w:t xml:space="preserve">VI. Derechos ARCO</w:t>
      </w:r>
    </w:p>
    <w:p>
      <w:pPr>
        <w:spacing w:after="160" w:line="276"/>
        <w:jc w:val="both"/>
      </w:pPr>
      <w:r>
        <w:rPr>
          <w:rFonts w:ascii="Georgia" w:cs="Georgia" w:eastAsia="Georgia" w:hAnsi="Georgia"/>
          <w:color w:val="2D2D2D"/>
          <w:sz w:val="22"/>
          <w:szCs w:val="22"/>
        </w:rPr>
        <w:t xml:space="preserve">Tienes derecho a Acceder, Rectificar, Cancelar u Oponerte al tratamiento de tus datos personales (derechos ARCO). También puedes revocar tu consentimiento o limitar el uso y divulgación de tus datos.</w:t>
      </w:r>
    </w:p>
    <w:p>
      <w:pPr>
        <w:spacing w:after="160" w:line="276"/>
        <w:jc w:val="both"/>
      </w:pPr>
      <w:r>
        <w:rPr>
          <w:rFonts w:ascii="Georgia" w:cs="Georgia" w:eastAsia="Georgia" w:hAnsi="Georgia"/>
          <w:color w:val="2D2D2D"/>
          <w:sz w:val="22"/>
          <w:szCs w:val="22"/>
        </w:rPr>
        <w:t xml:space="preserve">Para ejercer cualquiera de estos derechos, envía un correo electrónico a amorsindolor@mentesmagnas.com con la siguiente información:</w:t>
      </w:r>
    </w:p>
    <w:p>
      <w:pPr>
        <w:pStyle w:val="ListParagraph"/>
        <w:numPr>
          <w:ilvl w:val="0"/>
          <w:numId w:val="2"/>
        </w:numPr>
        <w:spacing w:after="80" w:line="276"/>
      </w:pPr>
      <w:r>
        <w:rPr>
          <w:rFonts w:ascii="Georgia" w:cs="Georgia" w:eastAsia="Georgia" w:hAnsi="Georgia"/>
          <w:color w:val="2D2D2D"/>
          <w:sz w:val="22"/>
          <w:szCs w:val="22"/>
        </w:rPr>
        <w:t xml:space="preserve">Tu nombre completo y correo electrónico con el que te registraste en el programa.</w:t>
      </w:r>
    </w:p>
    <w:p>
      <w:pPr>
        <w:pStyle w:val="ListParagraph"/>
        <w:numPr>
          <w:ilvl w:val="0"/>
          <w:numId w:val="2"/>
        </w:numPr>
        <w:spacing w:after="80" w:line="276"/>
      </w:pPr>
      <w:r>
        <w:rPr>
          <w:rFonts w:ascii="Georgia" w:cs="Georgia" w:eastAsia="Georgia" w:hAnsi="Georgia"/>
          <w:color w:val="2D2D2D"/>
          <w:sz w:val="22"/>
          <w:szCs w:val="22"/>
        </w:rPr>
        <w:t xml:space="preserve">Descripción clara del derecho que deseas ejercer y los datos sobre los que aplica.</w:t>
      </w:r>
    </w:p>
    <w:p>
      <w:pPr>
        <w:pStyle w:val="ListParagraph"/>
        <w:numPr>
          <w:ilvl w:val="0"/>
          <w:numId w:val="2"/>
        </w:numPr>
        <w:spacing w:after="80" w:line="276"/>
      </w:pPr>
      <w:r>
        <w:rPr>
          <w:rFonts w:ascii="Georgia" w:cs="Georgia" w:eastAsia="Georgia" w:hAnsi="Georgia"/>
          <w:color w:val="2D2D2D"/>
          <w:sz w:val="22"/>
          <w:szCs w:val="22"/>
        </w:rPr>
        <w:t xml:space="preserve">Cualquier documento o información que facilite la localización de tus datos.</w:t>
      </w:r>
    </w:p>
    <w:p>
      <w:pPr>
        <w:spacing w:after="160" w:line="276"/>
        <w:jc w:val="both"/>
      </w:pPr>
      <w:r>
        <w:rPr>
          <w:rFonts w:ascii="Georgia" w:cs="Georgia" w:eastAsia="Georgia" w:hAnsi="Georgia"/>
          <w:color w:val="2D2D2D"/>
          <w:sz w:val="22"/>
          <w:szCs w:val="22"/>
        </w:rPr>
        <w:t xml:space="preserve">Responderemos tu solicitud en un plazo máximo de 20 días hábiles contados a partir de la recepción de tu solicitud completa. En caso de que resulte procedente, se hará efectiva dentro de los 15 días hábiles siguientes a la fecha en que se comunique la respuesta.</w:t>
      </w:r>
    </w:p>
    <w:p>
      <w:pPr>
        <w:pStyle w:val="Heading1"/>
        <w:spacing w:before="300" w:after="150"/>
      </w:pPr>
      <w:r>
        <w:rPr>
          <w:color w:val="5B3B72"/>
        </w:rPr>
        <w:t xml:space="preserve">VII. Medidas de Seguridad</w:t>
      </w:r>
    </w:p>
    <w:p>
      <w:pPr>
        <w:spacing w:after="160" w:line="276"/>
        <w:jc w:val="both"/>
      </w:pPr>
      <w:r>
        <w:rPr>
          <w:rFonts w:ascii="Georgia" w:cs="Georgia" w:eastAsia="Georgia" w:hAnsi="Georgia"/>
          <w:color w:val="2D2D2D"/>
          <w:sz w:val="22"/>
          <w:szCs w:val="22"/>
        </w:rPr>
        <w:t xml:space="preserve">El Responsable ha implementado medidas de seguridad administrativas, técnicas y físicas para proteger tus datos personales contra daño, pérdida, alteración, destrucción, uso, acceso o tratamiento no autorizado, incluyendo:</w:t>
      </w:r>
    </w:p>
    <w:p>
      <w:pPr>
        <w:pStyle w:val="ListParagraph"/>
        <w:numPr>
          <w:ilvl w:val="0"/>
          <w:numId w:val="2"/>
        </w:numPr>
        <w:spacing w:after="80" w:line="276"/>
      </w:pPr>
      <w:r>
        <w:rPr>
          <w:rFonts w:ascii="Georgia" w:cs="Georgia" w:eastAsia="Georgia" w:hAnsi="Georgia"/>
          <w:color w:val="2D2D2D"/>
          <w:sz w:val="22"/>
          <w:szCs w:val="22"/>
        </w:rPr>
        <w:t xml:space="preserve">Acceso restringido a las bases de datos y hojas de cálculo donde se almacenan tus datos mediante credenciales protegidas.</w:t>
      </w:r>
    </w:p>
    <w:p>
      <w:pPr>
        <w:pStyle w:val="ListParagraph"/>
        <w:numPr>
          <w:ilvl w:val="0"/>
          <w:numId w:val="2"/>
        </w:numPr>
        <w:spacing w:after="80" w:line="276"/>
      </w:pPr>
      <w:r>
        <w:rPr>
          <w:rFonts w:ascii="Georgia" w:cs="Georgia" w:eastAsia="Georgia" w:hAnsi="Georgia"/>
          <w:color w:val="2D2D2D"/>
          <w:sz w:val="22"/>
          <w:szCs w:val="22"/>
        </w:rPr>
        <w:t xml:space="preserve">Uso de conexiones cifradas (HTTPS/TLS) en todas las plataformas involucradas.</w:t>
      </w:r>
    </w:p>
    <w:p>
      <w:pPr>
        <w:pStyle w:val="ListParagraph"/>
        <w:numPr>
          <w:ilvl w:val="0"/>
          <w:numId w:val="2"/>
        </w:numPr>
        <w:spacing w:after="80" w:line="276"/>
      </w:pPr>
      <w:r>
        <w:rPr>
          <w:rFonts w:ascii="Georgia" w:cs="Georgia" w:eastAsia="Georgia" w:hAnsi="Georgia"/>
          <w:color w:val="2D2D2D"/>
          <w:sz w:val="22"/>
          <w:szCs w:val="22"/>
        </w:rPr>
        <w:t xml:space="preserve">Almacenamiento de datos en servicios de nube con certificaciones de seguridad reconocidas (Google Workspace, Make.com).</w:t>
      </w:r>
    </w:p>
    <w:p>
      <w:pPr>
        <w:pStyle w:val="ListParagraph"/>
        <w:numPr>
          <w:ilvl w:val="0"/>
          <w:numId w:val="2"/>
        </w:numPr>
        <w:spacing w:after="80" w:line="276"/>
      </w:pPr>
      <w:r>
        <w:rPr>
          <w:rFonts w:ascii="Georgia" w:cs="Georgia" w:eastAsia="Georgia" w:hAnsi="Georgia"/>
          <w:color w:val="2D2D2D"/>
          <w:sz w:val="22"/>
          <w:szCs w:val="22"/>
        </w:rPr>
        <w:t xml:space="preserve">Limitación del acceso a datos sensibles exclusivamente al personal autorizado del Responsable.</w:t>
      </w:r>
    </w:p>
    <w:p>
      <w:pPr>
        <w:pStyle w:val="Heading1"/>
        <w:spacing w:before="300" w:after="150"/>
      </w:pPr>
      <w:r>
        <w:rPr>
          <w:color w:val="5B3B72"/>
        </w:rPr>
        <w:t xml:space="preserve">VIII. Cookies y Tecnologías de Rastreo</w:t>
      </w:r>
    </w:p>
    <w:p>
      <w:pPr>
        <w:spacing w:after="160" w:line="276"/>
        <w:jc w:val="both"/>
      </w:pPr>
      <w:r>
        <w:rPr>
          <w:rFonts w:ascii="Georgia" w:cs="Georgia" w:eastAsia="Georgia" w:hAnsi="Georgia"/>
          <w:color w:val="2D2D2D"/>
          <w:sz w:val="22"/>
          <w:szCs w:val="22"/>
        </w:rPr>
        <w:t xml:space="preserve">Las plataformas a través de las cuales operas (Hotmart, PaymeGPT y sitios asociados) pueden utilizar cookies y tecnologías similares para facilitar tu navegación. Te invitamos a consultar los avisos de privacidad de cada plataforma para conocer el detalle de sus prácticas.</w:t>
      </w:r>
    </w:p>
    <w:p>
      <w:pPr>
        <w:pStyle w:val="Heading1"/>
        <w:spacing w:before="300" w:after="150"/>
      </w:pPr>
      <w:r>
        <w:rPr>
          <w:color w:val="5B3B72"/>
        </w:rPr>
        <w:t xml:space="preserve">IX. Conservación de Datos</w:t>
      </w:r>
    </w:p>
    <w:p>
      <w:pPr>
        <w:spacing w:after="160" w:line="276"/>
        <w:jc w:val="both"/>
      </w:pPr>
      <w:r>
        <w:rPr>
          <w:rFonts w:ascii="Georgia" w:cs="Georgia" w:eastAsia="Georgia" w:hAnsi="Georgia"/>
          <w:color w:val="2D2D2D"/>
          <w:sz w:val="22"/>
          <w:szCs w:val="22"/>
        </w:rPr>
        <w:t xml:space="preserve">Tus datos personales serán conservados mientras mantengas una relación activa con el programa o mientras sea necesario para cumplir con las finalidades descritas. Una vez que ya no sean necesarios, serán eliminados o, en su caso, bloqueados y posteriormente suprimidos conforme a los plazos establecidos por la legislación aplicable.</w:t>
      </w:r>
    </w:p>
    <w:p>
      <w:pPr>
        <w:spacing w:after="160" w:line="276"/>
        <w:jc w:val="both"/>
      </w:pPr>
      <w:r>
        <w:rPr>
          <w:rFonts w:ascii="Georgia" w:cs="Georgia" w:eastAsia="Georgia" w:hAnsi="Georgia"/>
          <w:color w:val="2D2D2D"/>
          <w:sz w:val="22"/>
          <w:szCs w:val="22"/>
        </w:rPr>
        <w:t xml:space="preserve">Si solicitas la cancelación de tus datos, procederemos a bloquearlos en un periodo de conservación y posteriormente a su supresión definitiva.</w:t>
      </w:r>
    </w:p>
    <w:p>
      <w:pPr>
        <w:pStyle w:val="Heading1"/>
        <w:spacing w:before="300" w:after="150"/>
      </w:pPr>
      <w:r>
        <w:rPr>
          <w:color w:val="5B3B72"/>
        </w:rPr>
        <w:t xml:space="preserve">X. Modificaciones al Aviso de Privacidad</w:t>
      </w:r>
    </w:p>
    <w:p>
      <w:pPr>
        <w:spacing w:after="160" w:line="276"/>
        <w:jc w:val="both"/>
      </w:pPr>
      <w:r>
        <w:rPr>
          <w:rFonts w:ascii="Georgia" w:cs="Georgia" w:eastAsia="Georgia" w:hAnsi="Georgia"/>
          <w:color w:val="2D2D2D"/>
          <w:sz w:val="22"/>
          <w:szCs w:val="22"/>
        </w:rPr>
        <w:t xml:space="preserve">El Responsable se reserva el derecho de modificar el presente Aviso de Privacidad en cualquier momento para atender cambios legislativos, políticas internas o nuevos requerimientos del servicio. Las modificaciones estarán disponibles a través de nuestro sitio web y/o serán notificadas por correo electrónico.</w:t>
      </w:r>
    </w:p>
    <w:p>
      <w:pPr>
        <w:pStyle w:val="Heading1"/>
        <w:spacing w:before="300" w:after="150"/>
      </w:pPr>
      <w:r>
        <w:rPr>
          <w:color w:val="5B3B72"/>
        </w:rPr>
        <w:t xml:space="preserve">XI. Consentimiento</w:t>
      </w:r>
    </w:p>
    <w:p>
      <w:pPr>
        <w:spacing w:after="160" w:line="276"/>
        <w:jc w:val="both"/>
      </w:pPr>
      <w:r>
        <w:rPr>
          <w:rFonts w:ascii="Georgia" w:cs="Georgia" w:eastAsia="Georgia" w:hAnsi="Georgia"/>
          <w:color w:val="2D2D2D"/>
          <w:sz w:val="22"/>
          <w:szCs w:val="22"/>
        </w:rPr>
        <w:t xml:space="preserve">Al proporcionar tus datos personales a través del formulario de registro, al participar en la entrevista con ALMA y al utilizar los servicios del programa “Amor Sin Dolor”, manifiestas haber leído, entendido y aceptado los términos del presente Aviso de Privacidad, incluyendo el tratamiento de tus datos sensibles.</w:t>
      </w:r>
    </w:p>
    <w:p>
      <w:pPr>
        <w:spacing w:after="160" w:line="276"/>
        <w:jc w:val="both"/>
      </w:pPr>
      <w:r>
        <w:rPr>
          <w:rFonts w:ascii="Georgia" w:cs="Georgia" w:eastAsia="Georgia" w:hAnsi="Georgia"/>
          <w:i/>
          <w:iCs/>
          <w:color w:val="2D2D2D"/>
          <w:sz w:val="22"/>
          <w:szCs w:val="22"/>
        </w:rPr>
        <w:t xml:space="preserve">Si no estás de acuerdo con el tratamiento de tus datos personales en los términos descritos, te pedimos que no proporciones tu información ni utilices los servicios del programa.</w:t>
      </w:r>
    </w:p>
    <w:p>
      <w:pPr>
        <w:pStyle w:val="Heading1"/>
        <w:spacing w:before="300" w:after="150"/>
      </w:pPr>
      <w:r>
        <w:rPr>
          <w:color w:val="5B3B72"/>
        </w:rPr>
        <w:t xml:space="preserve">XII. Contacto</w:t>
      </w:r>
    </w:p>
    <w:p>
      <w:pPr>
        <w:spacing w:after="160" w:line="276"/>
        <w:jc w:val="both"/>
      </w:pPr>
      <w:r>
        <w:rPr>
          <w:rFonts w:ascii="Georgia" w:cs="Georgia" w:eastAsia="Georgia" w:hAnsi="Georgia"/>
          <w:color w:val="2D2D2D"/>
          <w:sz w:val="22"/>
          <w:szCs w:val="22"/>
        </w:rPr>
        <w:t xml:space="preserve">Para cualquier duda, comentario o solicitud relacionada con el tratamiento de tus datos personales, puedes comunicarte con nosotros a través de:</w:t>
      </w:r>
    </w:p>
    <w:p>
      <w:pPr>
        <w:spacing w:after="160" w:line="276"/>
        <w:jc w:val="both"/>
      </w:pPr>
      <w:r>
        <w:rPr>
          <w:rFonts w:ascii="Georgia" w:cs="Georgia" w:eastAsia="Georgia" w:hAnsi="Georgia"/>
          <w:b/>
          <w:bCs/>
          <w:color w:val="2D2D2D"/>
          <w:sz w:val="22"/>
          <w:szCs w:val="22"/>
        </w:rPr>
        <w:t xml:space="preserve">Correo electrónico: </w:t>
      </w:r>
      <w:r>
        <w:rPr>
          <w:rFonts w:ascii="Georgia" w:cs="Georgia" w:eastAsia="Georgia" w:hAnsi="Georgia"/>
          <w:color w:val="5B3B72"/>
          <w:sz w:val="22"/>
          <w:szCs w:val="22"/>
        </w:rPr>
        <w:t xml:space="preserve">amorsindolor@mentesmagnas.com</w:t>
      </w:r>
    </w:p>
    <w:p>
      <w:pPr>
        <w:spacing w:after="160" w:line="276"/>
        <w:jc w:val="both"/>
      </w:pPr>
      <w:r>
        <w:rPr>
          <w:rFonts w:ascii="Georgia" w:cs="Georgia" w:eastAsia="Georgia" w:hAnsi="Georgia"/>
          <w:b/>
          <w:bCs/>
          <w:color w:val="2D2D2D"/>
          <w:sz w:val="22"/>
          <w:szCs w:val="22"/>
        </w:rPr>
        <w:t xml:space="preserve">Marca: </w:t>
      </w:r>
      <w:r>
        <w:rPr>
          <w:rFonts w:ascii="Georgia" w:cs="Georgia" w:eastAsia="Georgia" w:hAnsi="Georgia"/>
          <w:color w:val="2D2D2D"/>
          <w:sz w:val="22"/>
          <w:szCs w:val="22"/>
        </w:rPr>
        <w:t xml:space="preserve">Mentes Magnas</w:t>
      </w:r>
    </w:p>
    <w:p>
      <w:pPr>
        <w:spacing w:after="160" w:line="276"/>
        <w:jc w:val="both"/>
      </w:pPr>
      <w:r>
        <w:rPr>
          <w:rFonts w:ascii="Georgia" w:cs="Georgia" w:eastAsia="Georgia" w:hAnsi="Georgia"/>
          <w:b/>
          <w:bCs/>
          <w:color w:val="2D2D2D"/>
          <w:sz w:val="22"/>
          <w:szCs w:val="22"/>
        </w:rPr>
        <w:t xml:space="preserve">Programa: </w:t>
      </w:r>
      <w:r>
        <w:rPr>
          <w:rFonts w:ascii="Georgia" w:cs="Georgia" w:eastAsia="Georgia" w:hAnsi="Georgia"/>
          <w:color w:val="2D2D2D"/>
          <w:sz w:val="22"/>
          <w:szCs w:val="22"/>
        </w:rPr>
        <w:t xml:space="preserve">Amor Sin Dolor</w:t>
      </w:r>
    </w:p>
    <w:p>
      <w:pPr>
        <w:spacing w:before="400"/>
      </w:pPr>
    </w:p>
    <w:p>
      <w:pPr>
        <w:pBdr>
          <w:top w:val="single" w:color="C77056" w:sz="2" w:space="8"/>
        </w:pBdr>
        <w:spacing w:before="200"/>
        <w:jc w:val="center"/>
      </w:pPr>
      <w:r>
        <w:rPr>
          <w:rFonts w:ascii="Cormorant Garamond" w:cs="Cormorant Garamond" w:eastAsia="Cormorant Garamond" w:hAnsi="Cormorant Garamond"/>
          <w:b/>
          <w:bCs/>
          <w:color w:val="5B3B72"/>
          <w:sz w:val="22"/>
          <w:szCs w:val="22"/>
        </w:rPr>
        <w:t xml:space="preserve">Mentes Magnas ❤️ Amor Sin Dolor</w:t>
      </w:r>
    </w:p>
    <w:p>
      <w:pPr>
        <w:spacing w:after="100"/>
        <w:jc w:val="center"/>
      </w:pPr>
      <w:r>
        <w:rPr>
          <w:rFonts w:ascii="Georgia" w:cs="Georgia" w:eastAsia="Georgia" w:hAnsi="Georgia"/>
          <w:i/>
          <w:iCs/>
          <w:color w:val="666666"/>
          <w:sz w:val="20"/>
          <w:szCs w:val="20"/>
        </w:rPr>
        <w:t xml:space="preserve">Tu información personal es tratada con el mismo cuidado con el que acompañamos tu proceso de sanación.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C5B9" w:sz="1" w:space="4"/>
      </w:pBdr>
      <w:spacing w:before="100"/>
      <w:jc w:val="center"/>
    </w:pPr>
    <w:r>
      <w:rPr>
        <w:rFonts w:ascii="Georgia" w:cs="Georgia" w:eastAsia="Georgia" w:hAnsi="Georgia"/>
        <w:color w:val="666666"/>
        <w:sz w:val="16"/>
        <w:szCs w:val="16"/>
      </w:rPr>
      <w:t xml:space="preserve">Aviso de Privacidad – Amor Sin Dolor  |  Página </w:t>
    </w:r>
    <w:r>
      <w:rPr>
        <w:rFonts w:ascii="Georgia" w:cs="Georgia" w:eastAsia="Georgia" w:hAnsi="Georgia"/>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666666"/>
        <w:sz w:val="16"/>
        <w:szCs w:val="16"/>
      </w:rPr>
      <w:t xml:space="preserve">Mentes Magnas  |  Amor Sin Dolor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upperRoman"/>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150"/>
      <w:outlineLvl w:val="0"/>
    </w:pPr>
    <w:rPr>
      <w:rFonts w:ascii="Cormorant Garamond" w:cs="Cormorant Garamond" w:eastAsia="Cormorant Garamond" w:hAnsi="Cormorant Garamond"/>
      <w:b/>
      <w:bCs/>
      <w:color w:val="5B3B72"/>
      <w:sz w:val="32"/>
      <w:szCs w:val="32"/>
    </w:rPr>
  </w:style>
  <w:style w:type="paragraph" w:styleId="Heading2">
    <w:name w:val="Heading 2"/>
    <w:basedOn w:val="Normal"/>
    <w:next w:val="Normal"/>
    <w:qFormat/>
    <w:pPr>
      <w:spacing w:before="240" w:after="120"/>
      <w:outlineLvl w:val="1"/>
    </w:pPr>
    <w:rPr>
      <w:rFonts w:ascii="Cormorant Garamond" w:cs="Cormorant Garamond" w:eastAsia="Cormorant Garamond" w:hAnsi="Cormorant Garamond"/>
      <w:b/>
      <w:bCs/>
      <w:color w:val="C7705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2026-03-07T22:19:34.147Z</dcterms:created>
  <dcterms:modified xsi:type="dcterms:W3CDTF">2026-03-07T22:19:34.147Z</dcterms:modified>
</cp:coreProperties>
</file>

<file path=docProps/custom.xml><?xml version="1.0" encoding="utf-8"?>
<Properties xmlns="http://schemas.openxmlformats.org/officeDocument/2006/custom-properties" xmlns:vt="http://schemas.openxmlformats.org/officeDocument/2006/docPropsVTypes"/>
</file>